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:rsidTr="005228CC">
        <w:trPr>
          <w:trHeight w:val="15030"/>
          <w:jc w:val="center"/>
        </w:trPr>
        <w:tc>
          <w:tcPr>
            <w:tcW w:w="7920" w:type="dxa"/>
          </w:tcPr>
          <w:p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Smith</w:t>
            </w:r>
          </w:p>
          <w:p w:rsidR="00A77122" w:rsidRPr="00422D81" w:rsidRDefault="00AA0A24">
            <w:pPr>
              <w:rPr>
                <w:rFonts w:ascii="Adobe Garamond Pro" w:hAnsi="Adobe Garamond Pro"/>
                <w:smallCaps/>
              </w:rPr>
            </w:pPr>
            <w:r w:rsidRPr="00422D81">
              <w:rPr>
                <w:rFonts w:ascii="Adobe Garamond Pro" w:hAnsi="Adobe Garamond Pro"/>
                <w:smallCaps/>
              </w:rPr>
              <w:t>Customer care &amp; cashier</w:t>
            </w:r>
          </w:p>
          <w:p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422D81">
              <w:trPr>
                <w:trHeight w:val="842"/>
              </w:trPr>
              <w:tc>
                <w:tcPr>
                  <w:tcW w:w="7632" w:type="dxa"/>
                </w:tcPr>
                <w:p w:rsidR="00837201" w:rsidRPr="00422D81" w:rsidRDefault="00AA0A24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Seeking a position as a cashier in a reputable organization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Customer service cashier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SCOTTSDALE Golf course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Collecting payments by accepting cash, check, or charge payments from customers; making change for cash customers.</w:t>
                  </w:r>
                </w:p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Verifying credit acceptance by reviewing and recording driver's license number; operating credit card authorization system.</w:t>
                  </w:r>
                </w:p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Balances cash drawer by counting cash at beginning and end of work shift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  <w:lang w:val="fr-FR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Exercitation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ullamco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laboris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nisi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ut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aliquip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ex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ea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commodo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consequat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Customer Service Cashier,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Phoenix International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AA0A24" w:rsidRPr="00422D81" w:rsidRDefault="00AA0A24" w:rsidP="00AA0A24">
                  <w:pPr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Redesigning of checkout procedures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Handling online banking transactions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Attending to customer’s cash related issues and finding effective resolutions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Handling cash, check, and credit card transactions</w:t>
                  </w:r>
                </w:p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Recording daily transactions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Employer of the year Award - 2012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lang w:val="fr-FR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Increased customer satisfaction level by 25%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Personal customer service satisfaction level of 96%</w:t>
                  </w:r>
                </w:p>
              </w:tc>
            </w:tr>
          </w:tbl>
          <w:p w:rsidR="004573AD" w:rsidRPr="00422D81" w:rsidRDefault="004573AD" w:rsidP="00C878BF">
            <w:pPr>
              <w:rPr>
                <w:rFonts w:ascii="Adobe Garamond Pro" w:hAnsi="Adobe Garamond Pro" w:cs="Arial"/>
                <w:sz w:val="32"/>
                <w:szCs w:val="32"/>
                <w:lang w:val="es-MX"/>
              </w:rPr>
            </w:pPr>
          </w:p>
          <w:p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Business administration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Maecenas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luctus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eget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sodales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Donec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efficitur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vitae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vulputate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eu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placerat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mauris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arts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egestas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purus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risus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facilisis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interdum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rhoncus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eros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non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aliquet</w:t>
                  </w:r>
                  <w:proofErr w:type="spellEnd"/>
                  <w:proofErr w:type="gram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finibus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turpis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urna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tristique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</w:tbl>
          <w:p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M 000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AA0A24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u w:val="single"/>
                    </w:rPr>
                    <w:t>brendan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>@</w:t>
                  </w:r>
                  <w:r w:rsidRPr="00422D81">
                    <w:rPr>
                      <w:rFonts w:ascii="Adobe Garamond Pro" w:hAnsi="Adobe Garamond Pro"/>
                      <w:u w:val="single"/>
                    </w:rPr>
                    <w:t>smith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 xml:space="preserve">.com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4573AD" w:rsidRPr="00422D81" w:rsidRDefault="009C098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Office, 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Photoshop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graphic artist well versed with: </w:t>
                  </w: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AA0A2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Adobe Photoshop, </w:t>
                  </w:r>
                  <w:r w:rsidR="00096099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Adobe Illustrator</w:t>
                  </w: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and After effects</w:t>
                  </w:r>
                </w:p>
              </w:tc>
            </w:tr>
            <w:tr w:rsidR="00096099" w:rsidRPr="00422D81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Charismatic and confident public speaker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proofErr w:type="gramStart"/>
                  <w:r w:rsidRPr="00422D81">
                    <w:rPr>
                      <w:rFonts w:ascii="Adobe Garamond Pro" w:hAnsi="Adobe Garamond Pro"/>
                      <w:sz w:val="18"/>
                    </w:rPr>
                    <w:t>native</w:t>
                  </w:r>
                  <w:proofErr w:type="gramEnd"/>
                  <w:r w:rsidRPr="00422D81">
                    <w:rPr>
                      <w:rFonts w:ascii="Adobe Garamond Pro" w:hAnsi="Adobe Garamond Pro"/>
                      <w:sz w:val="18"/>
                    </w:rPr>
                    <w:t xml:space="preserve"> language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  <w:bookmarkStart w:id="0" w:name="_GoBack"/>
        <w:bookmarkEnd w:id="0"/>
      </w:tr>
      <w:tr w:rsidR="00C811CB" w:rsidRPr="00422D81" w:rsidTr="005228CC">
        <w:trPr>
          <w:trHeight w:val="15030"/>
          <w:jc w:val="center"/>
        </w:trPr>
        <w:tc>
          <w:tcPr>
            <w:tcW w:w="7920" w:type="dxa"/>
          </w:tcPr>
          <w:p w:rsidR="00C811CB" w:rsidRDefault="00C811CB" w:rsidP="00C811CB">
            <w:pPr>
              <w:rPr>
                <w:rFonts w:ascii="Arial" w:hAnsi="Arial" w:cs="Arial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9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Pr="00422D81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</w:tcPr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422D81" w:rsidRDefault="00C811CB" w:rsidP="0023203A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9043A5" w:rsidRPr="00FF437A" w:rsidRDefault="009043A5">
      <w:pPr>
        <w:rPr>
          <w:lang w:val="es-MX"/>
        </w:rPr>
      </w:pPr>
    </w:p>
    <w:sectPr w:rsidR="009043A5" w:rsidRPr="00FF437A" w:rsidSect="00656A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E" w:rsidRDefault="00554CAE" w:rsidP="000D59B5">
      <w:pPr>
        <w:spacing w:after="0" w:line="240" w:lineRule="auto"/>
      </w:pPr>
      <w:r>
        <w:separator/>
      </w:r>
    </w:p>
  </w:endnote>
  <w:end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E" w:rsidRDefault="00554CAE" w:rsidP="000D59B5">
      <w:pPr>
        <w:spacing w:after="0" w:line="240" w:lineRule="auto"/>
      </w:pPr>
      <w:r>
        <w:separator/>
      </w:r>
    </w:p>
  </w:footnote>
  <w:foot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3C5"/>
    <w:multiLevelType w:val="hybridMultilevel"/>
    <w:tmpl w:val="4B14D6D8"/>
    <w:lvl w:ilvl="0" w:tplc="95BCF12A">
      <w:start w:val="1"/>
      <w:numFmt w:val="bullet"/>
      <w:pStyle w:val="HeaderCh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42F99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sume.io/?id=cpdokyF1" TargetMode="External"/><Relationship Id="rId10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86E2-CEF6-8C43-ABEF-28DA888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Waldo Yolo</cp:lastModifiedBy>
  <cp:revision>2</cp:revision>
  <cp:lastPrinted>2015-12-18T22:15:00Z</cp:lastPrinted>
  <dcterms:created xsi:type="dcterms:W3CDTF">2019-05-02T13:08:00Z</dcterms:created>
  <dcterms:modified xsi:type="dcterms:W3CDTF">2019-05-02T13:08:00Z</dcterms:modified>
</cp:coreProperties>
</file>